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4EA338B" w14:textId="77777777" w:rsidTr="00F862D6">
        <w:tc>
          <w:tcPr>
            <w:tcW w:w="1020" w:type="dxa"/>
          </w:tcPr>
          <w:p w14:paraId="462B8F3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978F54E" wp14:editId="49EBD926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271780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BCE55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78F5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21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BaBqyX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57BCE55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02177AA" w14:textId="77777777" w:rsidR="00F64786" w:rsidRDefault="00F64786" w:rsidP="0077673A"/>
        </w:tc>
        <w:tc>
          <w:tcPr>
            <w:tcW w:w="823" w:type="dxa"/>
          </w:tcPr>
          <w:p w14:paraId="6EF869F4" w14:textId="77777777" w:rsidR="00F64786" w:rsidRDefault="00F64786" w:rsidP="0077673A"/>
        </w:tc>
        <w:tc>
          <w:tcPr>
            <w:tcW w:w="3685" w:type="dxa"/>
          </w:tcPr>
          <w:p w14:paraId="4B05B47E" w14:textId="77777777" w:rsidR="00F64786" w:rsidRDefault="00F64786" w:rsidP="0077673A"/>
        </w:tc>
      </w:tr>
      <w:tr w:rsidR="00F862D6" w14:paraId="590D2B71" w14:textId="77777777" w:rsidTr="00596C7E">
        <w:tc>
          <w:tcPr>
            <w:tcW w:w="1020" w:type="dxa"/>
          </w:tcPr>
          <w:p w14:paraId="17C8394F" w14:textId="77777777" w:rsidR="00F862D6" w:rsidRDefault="00F862D6" w:rsidP="0077673A"/>
        </w:tc>
        <w:tc>
          <w:tcPr>
            <w:tcW w:w="2552" w:type="dxa"/>
          </w:tcPr>
          <w:p w14:paraId="774B4F0F" w14:textId="77777777" w:rsidR="00F862D6" w:rsidRDefault="00F862D6" w:rsidP="00764595"/>
        </w:tc>
        <w:tc>
          <w:tcPr>
            <w:tcW w:w="823" w:type="dxa"/>
          </w:tcPr>
          <w:p w14:paraId="1F24D79B" w14:textId="77777777" w:rsidR="00F862D6" w:rsidRDefault="00F862D6" w:rsidP="0077673A"/>
        </w:tc>
        <w:tc>
          <w:tcPr>
            <w:tcW w:w="3685" w:type="dxa"/>
            <w:vMerge w:val="restart"/>
          </w:tcPr>
          <w:p w14:paraId="6370112D" w14:textId="77777777" w:rsidR="00596C7E" w:rsidRDefault="00596C7E" w:rsidP="00596C7E">
            <w:pPr>
              <w:rPr>
                <w:rStyle w:val="Potovnadresa"/>
              </w:rPr>
            </w:pPr>
          </w:p>
          <w:p w14:paraId="5D4FC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9C7EAA" w14:paraId="01329449" w14:textId="77777777" w:rsidTr="00F862D6">
        <w:tc>
          <w:tcPr>
            <w:tcW w:w="1020" w:type="dxa"/>
          </w:tcPr>
          <w:p w14:paraId="6948863C" w14:textId="77777777" w:rsidR="009C7EAA" w:rsidRPr="003E6B9A" w:rsidRDefault="009C7EAA" w:rsidP="009C7EAA">
            <w:r w:rsidRPr="003E6B9A">
              <w:t>Naše zn.</w:t>
            </w:r>
          </w:p>
        </w:tc>
        <w:tc>
          <w:tcPr>
            <w:tcW w:w="2552" w:type="dxa"/>
          </w:tcPr>
          <w:p w14:paraId="1E529320" w14:textId="77777777" w:rsidR="009C7EAA" w:rsidRPr="002551BF" w:rsidRDefault="008643D5" w:rsidP="009C7EAA">
            <w:r w:rsidRPr="008643D5">
              <w:t>2691/2023-SŽ-SSV-Ú3</w:t>
            </w:r>
          </w:p>
        </w:tc>
        <w:tc>
          <w:tcPr>
            <w:tcW w:w="823" w:type="dxa"/>
          </w:tcPr>
          <w:p w14:paraId="60E2F89B" w14:textId="77777777" w:rsidR="009C7EAA" w:rsidRDefault="009C7EAA" w:rsidP="009C7EAA"/>
        </w:tc>
        <w:tc>
          <w:tcPr>
            <w:tcW w:w="3685" w:type="dxa"/>
            <w:vMerge/>
          </w:tcPr>
          <w:p w14:paraId="7E68452C" w14:textId="77777777" w:rsidR="009C7EAA" w:rsidRDefault="009C7EAA" w:rsidP="009C7EAA"/>
        </w:tc>
      </w:tr>
      <w:tr w:rsidR="009C7EAA" w14:paraId="13E769C4" w14:textId="77777777" w:rsidTr="00F862D6">
        <w:tc>
          <w:tcPr>
            <w:tcW w:w="1020" w:type="dxa"/>
          </w:tcPr>
          <w:p w14:paraId="0C6F6C32" w14:textId="77777777" w:rsidR="009C7EAA" w:rsidRPr="007A4D51" w:rsidRDefault="009C7EAA" w:rsidP="009C7EAA">
            <w:r w:rsidRPr="007A4D51">
              <w:t>Listů/příloh</w:t>
            </w:r>
          </w:p>
        </w:tc>
        <w:tc>
          <w:tcPr>
            <w:tcW w:w="2552" w:type="dxa"/>
          </w:tcPr>
          <w:p w14:paraId="29966C12" w14:textId="0660925D" w:rsidR="009C7EAA" w:rsidRPr="007A4D51" w:rsidRDefault="005B69DF" w:rsidP="009C7EAA">
            <w:r w:rsidRPr="007A4D51">
              <w:t>3/3</w:t>
            </w:r>
          </w:p>
        </w:tc>
        <w:tc>
          <w:tcPr>
            <w:tcW w:w="823" w:type="dxa"/>
          </w:tcPr>
          <w:p w14:paraId="0ABCAC79" w14:textId="77777777" w:rsidR="009C7EAA" w:rsidRDefault="009C7EAA" w:rsidP="009C7EAA"/>
        </w:tc>
        <w:tc>
          <w:tcPr>
            <w:tcW w:w="3685" w:type="dxa"/>
            <w:vMerge/>
          </w:tcPr>
          <w:p w14:paraId="03314317" w14:textId="77777777" w:rsidR="009C7EAA" w:rsidRDefault="009C7EAA" w:rsidP="009C7EAA">
            <w:pPr>
              <w:rPr>
                <w:noProof/>
              </w:rPr>
            </w:pPr>
          </w:p>
        </w:tc>
      </w:tr>
      <w:tr w:rsidR="009C7EAA" w14:paraId="32F79CCB" w14:textId="77777777" w:rsidTr="00B23CA3">
        <w:trPr>
          <w:trHeight w:val="77"/>
        </w:trPr>
        <w:tc>
          <w:tcPr>
            <w:tcW w:w="1020" w:type="dxa"/>
          </w:tcPr>
          <w:p w14:paraId="2FD139F8" w14:textId="77777777" w:rsidR="009C7EAA" w:rsidRDefault="009C7EAA" w:rsidP="009C7EAA"/>
        </w:tc>
        <w:tc>
          <w:tcPr>
            <w:tcW w:w="2552" w:type="dxa"/>
          </w:tcPr>
          <w:p w14:paraId="08A9A2F2" w14:textId="77777777" w:rsidR="009C7EAA" w:rsidRPr="000575AF" w:rsidRDefault="009C7EAA" w:rsidP="009C7EAA"/>
        </w:tc>
        <w:tc>
          <w:tcPr>
            <w:tcW w:w="823" w:type="dxa"/>
          </w:tcPr>
          <w:p w14:paraId="6EDCD073" w14:textId="77777777" w:rsidR="009C7EAA" w:rsidRDefault="009C7EAA" w:rsidP="009C7EAA"/>
        </w:tc>
        <w:tc>
          <w:tcPr>
            <w:tcW w:w="3685" w:type="dxa"/>
            <w:vMerge/>
          </w:tcPr>
          <w:p w14:paraId="2835CC9E" w14:textId="77777777" w:rsidR="009C7EAA" w:rsidRDefault="009C7EAA" w:rsidP="009C7EAA"/>
        </w:tc>
      </w:tr>
      <w:tr w:rsidR="009C7EAA" w14:paraId="069A6687" w14:textId="77777777" w:rsidTr="00F862D6">
        <w:tc>
          <w:tcPr>
            <w:tcW w:w="1020" w:type="dxa"/>
          </w:tcPr>
          <w:p w14:paraId="6046F7F4" w14:textId="77777777" w:rsidR="009C7EAA" w:rsidRDefault="009C7EAA" w:rsidP="009C7EAA">
            <w:r>
              <w:t>Vyřizuje</w:t>
            </w:r>
          </w:p>
        </w:tc>
        <w:tc>
          <w:tcPr>
            <w:tcW w:w="2552" w:type="dxa"/>
          </w:tcPr>
          <w:p w14:paraId="1DA32E2C" w14:textId="77777777" w:rsidR="009C7EAA" w:rsidRPr="000575AF" w:rsidRDefault="009C7EAA" w:rsidP="009C7EAA">
            <w:r w:rsidRPr="000575AF">
              <w:t>Ing. Radomíra Rečková</w:t>
            </w:r>
          </w:p>
        </w:tc>
        <w:tc>
          <w:tcPr>
            <w:tcW w:w="823" w:type="dxa"/>
          </w:tcPr>
          <w:p w14:paraId="182F225B" w14:textId="77777777" w:rsidR="009C7EAA" w:rsidRDefault="009C7EAA" w:rsidP="009C7EAA"/>
        </w:tc>
        <w:tc>
          <w:tcPr>
            <w:tcW w:w="3685" w:type="dxa"/>
            <w:vMerge/>
          </w:tcPr>
          <w:p w14:paraId="6345C4C3" w14:textId="77777777" w:rsidR="009C7EAA" w:rsidRDefault="009C7EAA" w:rsidP="009C7EAA"/>
        </w:tc>
      </w:tr>
      <w:tr w:rsidR="009C7EAA" w14:paraId="0CAD131D" w14:textId="77777777" w:rsidTr="00F862D6">
        <w:tc>
          <w:tcPr>
            <w:tcW w:w="1020" w:type="dxa"/>
          </w:tcPr>
          <w:p w14:paraId="6C5BFBEB" w14:textId="77777777" w:rsidR="009C7EAA" w:rsidRDefault="009C7EAA" w:rsidP="009C7EAA"/>
        </w:tc>
        <w:tc>
          <w:tcPr>
            <w:tcW w:w="2552" w:type="dxa"/>
          </w:tcPr>
          <w:p w14:paraId="1FDC4D06" w14:textId="77777777" w:rsidR="009C7EAA" w:rsidRPr="000575AF" w:rsidRDefault="009C7EAA" w:rsidP="009C7EAA"/>
        </w:tc>
        <w:tc>
          <w:tcPr>
            <w:tcW w:w="823" w:type="dxa"/>
          </w:tcPr>
          <w:p w14:paraId="6183B353" w14:textId="77777777" w:rsidR="009C7EAA" w:rsidRDefault="009C7EAA" w:rsidP="009C7EAA"/>
        </w:tc>
        <w:tc>
          <w:tcPr>
            <w:tcW w:w="3685" w:type="dxa"/>
            <w:vMerge/>
          </w:tcPr>
          <w:p w14:paraId="14835052" w14:textId="77777777" w:rsidR="009C7EAA" w:rsidRDefault="009C7EAA" w:rsidP="009C7EAA"/>
        </w:tc>
      </w:tr>
      <w:tr w:rsidR="009C7EAA" w14:paraId="06AF8FAA" w14:textId="77777777" w:rsidTr="00F862D6">
        <w:tc>
          <w:tcPr>
            <w:tcW w:w="1020" w:type="dxa"/>
          </w:tcPr>
          <w:p w14:paraId="66C2F149" w14:textId="77777777" w:rsidR="009C7EAA" w:rsidRDefault="009C7EAA" w:rsidP="009C7EAA">
            <w:r>
              <w:t>Mobil</w:t>
            </w:r>
          </w:p>
        </w:tc>
        <w:tc>
          <w:tcPr>
            <w:tcW w:w="2552" w:type="dxa"/>
          </w:tcPr>
          <w:p w14:paraId="5FAF6EBC" w14:textId="77777777" w:rsidR="009C7EAA" w:rsidRPr="000575AF" w:rsidRDefault="009C7EAA" w:rsidP="009C7EAA">
            <w:r w:rsidRPr="000575AF">
              <w:t>+420 725 744 197</w:t>
            </w:r>
          </w:p>
        </w:tc>
        <w:tc>
          <w:tcPr>
            <w:tcW w:w="823" w:type="dxa"/>
          </w:tcPr>
          <w:p w14:paraId="68380DBE" w14:textId="77777777" w:rsidR="009C7EAA" w:rsidRDefault="009C7EAA" w:rsidP="009C7EAA"/>
        </w:tc>
        <w:tc>
          <w:tcPr>
            <w:tcW w:w="3685" w:type="dxa"/>
            <w:vMerge/>
          </w:tcPr>
          <w:p w14:paraId="49741DFF" w14:textId="77777777" w:rsidR="009C7EAA" w:rsidRDefault="009C7EAA" w:rsidP="009C7EAA"/>
        </w:tc>
      </w:tr>
      <w:tr w:rsidR="009C7EAA" w14:paraId="413A6635" w14:textId="77777777" w:rsidTr="00F862D6">
        <w:tc>
          <w:tcPr>
            <w:tcW w:w="1020" w:type="dxa"/>
          </w:tcPr>
          <w:p w14:paraId="18271FF0" w14:textId="77777777" w:rsidR="009C7EAA" w:rsidRDefault="009C7EAA" w:rsidP="009C7EAA">
            <w:r>
              <w:t>E-mail</w:t>
            </w:r>
          </w:p>
        </w:tc>
        <w:tc>
          <w:tcPr>
            <w:tcW w:w="2552" w:type="dxa"/>
          </w:tcPr>
          <w:p w14:paraId="3000EFFD" w14:textId="77777777" w:rsidR="009C7EAA" w:rsidRPr="000575AF" w:rsidRDefault="009C7EAA" w:rsidP="009C7EAA">
            <w:r w:rsidRPr="000575AF">
              <w:t>Reckova@spravazeleznic.cz</w:t>
            </w:r>
          </w:p>
        </w:tc>
        <w:tc>
          <w:tcPr>
            <w:tcW w:w="823" w:type="dxa"/>
          </w:tcPr>
          <w:p w14:paraId="2F03806C" w14:textId="77777777" w:rsidR="009C7EAA" w:rsidRDefault="009C7EAA" w:rsidP="009C7EAA"/>
        </w:tc>
        <w:tc>
          <w:tcPr>
            <w:tcW w:w="3685" w:type="dxa"/>
            <w:vMerge/>
          </w:tcPr>
          <w:p w14:paraId="34627BF6" w14:textId="77777777" w:rsidR="009C7EAA" w:rsidRDefault="009C7EAA" w:rsidP="009C7EAA"/>
        </w:tc>
      </w:tr>
      <w:tr w:rsidR="009A7568" w14:paraId="7ECAC9E7" w14:textId="77777777" w:rsidTr="00F862D6">
        <w:tc>
          <w:tcPr>
            <w:tcW w:w="1020" w:type="dxa"/>
          </w:tcPr>
          <w:p w14:paraId="786FD0EC" w14:textId="77777777" w:rsidR="009A7568" w:rsidRDefault="009A7568" w:rsidP="009A7568"/>
        </w:tc>
        <w:tc>
          <w:tcPr>
            <w:tcW w:w="2552" w:type="dxa"/>
          </w:tcPr>
          <w:p w14:paraId="74AEED7C" w14:textId="77777777" w:rsidR="009A7568" w:rsidRPr="003E6B9A" w:rsidRDefault="009A7568" w:rsidP="009A7568"/>
        </w:tc>
        <w:tc>
          <w:tcPr>
            <w:tcW w:w="823" w:type="dxa"/>
          </w:tcPr>
          <w:p w14:paraId="75D9A2B5" w14:textId="77777777" w:rsidR="009A7568" w:rsidRDefault="009A7568" w:rsidP="009A7568"/>
        </w:tc>
        <w:tc>
          <w:tcPr>
            <w:tcW w:w="3685" w:type="dxa"/>
          </w:tcPr>
          <w:p w14:paraId="3943F2EA" w14:textId="77777777" w:rsidR="009A7568" w:rsidRDefault="009A7568" w:rsidP="009A7568"/>
        </w:tc>
      </w:tr>
      <w:tr w:rsidR="009A7568" w14:paraId="2D9E35A3" w14:textId="77777777" w:rsidTr="00F862D6">
        <w:tc>
          <w:tcPr>
            <w:tcW w:w="1020" w:type="dxa"/>
          </w:tcPr>
          <w:p w14:paraId="44B0AD6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8F87C37" w14:textId="047D4921" w:rsidR="009A7568" w:rsidRPr="003E6B9A" w:rsidRDefault="00806AFF" w:rsidP="009A7568">
            <w:bookmarkStart w:id="0" w:name="Datum"/>
            <w:r>
              <w:t>16. března 2023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FC22E3B" w14:textId="77777777" w:rsidR="009A7568" w:rsidRDefault="009A7568" w:rsidP="009A7568"/>
        </w:tc>
        <w:tc>
          <w:tcPr>
            <w:tcW w:w="3685" w:type="dxa"/>
          </w:tcPr>
          <w:p w14:paraId="57748EFC" w14:textId="77777777" w:rsidR="009A7568" w:rsidRDefault="009A7568" w:rsidP="009A7568"/>
        </w:tc>
      </w:tr>
      <w:tr w:rsidR="00F64786" w14:paraId="52D412D9" w14:textId="77777777" w:rsidTr="00F862D6">
        <w:tc>
          <w:tcPr>
            <w:tcW w:w="1020" w:type="dxa"/>
          </w:tcPr>
          <w:p w14:paraId="297C6AC2" w14:textId="77777777" w:rsidR="00F64786" w:rsidRDefault="00F64786" w:rsidP="0077673A"/>
        </w:tc>
        <w:tc>
          <w:tcPr>
            <w:tcW w:w="2552" w:type="dxa"/>
          </w:tcPr>
          <w:p w14:paraId="2518655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3F3FA9E" w14:textId="77777777" w:rsidR="00F64786" w:rsidRDefault="00F64786" w:rsidP="0077673A"/>
        </w:tc>
        <w:tc>
          <w:tcPr>
            <w:tcW w:w="3685" w:type="dxa"/>
          </w:tcPr>
          <w:p w14:paraId="31E25498" w14:textId="77777777" w:rsidR="00F64786" w:rsidRDefault="00F64786" w:rsidP="0077673A"/>
        </w:tc>
      </w:tr>
      <w:tr w:rsidR="009C7EAA" w:rsidRPr="009C7EAA" w14:paraId="1D19C5A1" w14:textId="77777777" w:rsidTr="00B45E9E">
        <w:trPr>
          <w:trHeight w:val="794"/>
        </w:trPr>
        <w:tc>
          <w:tcPr>
            <w:tcW w:w="1020" w:type="dxa"/>
          </w:tcPr>
          <w:p w14:paraId="2CE4018C" w14:textId="77777777" w:rsidR="00F862D6" w:rsidRPr="009C7EAA" w:rsidRDefault="00F862D6" w:rsidP="0077673A"/>
        </w:tc>
        <w:tc>
          <w:tcPr>
            <w:tcW w:w="2552" w:type="dxa"/>
          </w:tcPr>
          <w:p w14:paraId="421C3538" w14:textId="77777777" w:rsidR="00F862D6" w:rsidRPr="009C7EAA" w:rsidRDefault="00F862D6" w:rsidP="00F310F8"/>
        </w:tc>
        <w:tc>
          <w:tcPr>
            <w:tcW w:w="823" w:type="dxa"/>
          </w:tcPr>
          <w:p w14:paraId="4F328B9F" w14:textId="77777777" w:rsidR="00F862D6" w:rsidRPr="009C7EAA" w:rsidRDefault="00F862D6" w:rsidP="0077673A"/>
        </w:tc>
        <w:tc>
          <w:tcPr>
            <w:tcW w:w="3685" w:type="dxa"/>
          </w:tcPr>
          <w:p w14:paraId="61232A47" w14:textId="77777777" w:rsidR="00F862D6" w:rsidRPr="009C7EAA" w:rsidRDefault="00F862D6" w:rsidP="0077673A"/>
        </w:tc>
      </w:tr>
    </w:tbl>
    <w:p w14:paraId="00BF712E" w14:textId="77777777" w:rsidR="00CB7B5A" w:rsidRPr="009C7EA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Věc: </w:t>
      </w:r>
      <w:r w:rsidR="009C7EAA" w:rsidRPr="009C7EAA">
        <w:rPr>
          <w:rFonts w:eastAsia="Calibri" w:cs="Times New Roman"/>
          <w:lang w:eastAsia="cs-CZ"/>
        </w:rPr>
        <w:t>„</w:t>
      </w:r>
      <w:r w:rsidR="009C7EAA" w:rsidRPr="009C7EAA">
        <w:rPr>
          <w:rFonts w:eastAsia="Calibri" w:cs="Times New Roman"/>
          <w:b/>
          <w:lang w:eastAsia="cs-CZ"/>
        </w:rPr>
        <w:t>Rekonstrukce mostu v km 42,794 trati Havlíčkův Brod – Pardubice“</w:t>
      </w:r>
    </w:p>
    <w:p w14:paraId="4B65B452" w14:textId="77777777" w:rsidR="00CB7B5A" w:rsidRPr="009C7EA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Vysvětlení/ změna/ doplnění zadávací dokumentace č. </w:t>
      </w:r>
      <w:r w:rsidR="009C7EAA" w:rsidRPr="009C7EAA">
        <w:rPr>
          <w:rFonts w:eastAsia="Times New Roman" w:cs="Times New Roman"/>
          <w:lang w:eastAsia="cs-CZ"/>
        </w:rPr>
        <w:t>1</w:t>
      </w:r>
      <w:r w:rsidRPr="009C7EAA">
        <w:rPr>
          <w:rFonts w:eastAsia="Calibri" w:cs="Times New Roman"/>
          <w:lang w:eastAsia="cs-CZ"/>
        </w:rPr>
        <w:t xml:space="preserve"> </w:t>
      </w:r>
    </w:p>
    <w:p w14:paraId="17C399F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F748F0" w14:textId="77777777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>Dotaz č. 1:</w:t>
      </w:r>
    </w:p>
    <w:p w14:paraId="3AB60AB6" w14:textId="77777777" w:rsidR="005C752B" w:rsidRPr="005C752B" w:rsidRDefault="005C752B" w:rsidP="005C752B">
      <w:pPr>
        <w:spacing w:after="0" w:line="240" w:lineRule="auto"/>
        <w:rPr>
          <w:rFonts w:ascii="Verdana" w:eastAsia="Times New Roman" w:hAnsi="Verdana" w:cs="Calibri"/>
          <w:u w:val="single"/>
          <w:lang w:eastAsia="cs-CZ"/>
        </w:rPr>
      </w:pPr>
      <w:r w:rsidRPr="005C752B">
        <w:rPr>
          <w:rFonts w:ascii="Verdana" w:eastAsia="Times New Roman" w:hAnsi="Verdana" w:cs="Calibri"/>
          <w:u w:val="single"/>
          <w:lang w:eastAsia="cs-CZ"/>
        </w:rPr>
        <w:t xml:space="preserve">SO 03 </w:t>
      </w:r>
    </w:p>
    <w:p w14:paraId="74C5B4B1" w14:textId="77777777" w:rsidR="005C752B" w:rsidRPr="005C752B" w:rsidRDefault="005C752B" w:rsidP="005C75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5C752B">
        <w:rPr>
          <w:rFonts w:ascii="Verdana" w:eastAsia="Calibri" w:hAnsi="Verdana" w:cs="Calibri"/>
          <w:lang w:eastAsia="cs-CZ"/>
        </w:rPr>
        <w:t xml:space="preserve">Dle TZ budou kabely přeloženy na provizorní lávku pokud možno bez přerušení. </w:t>
      </w:r>
    </w:p>
    <w:p w14:paraId="5FB1DC91" w14:textId="77777777" w:rsidR="005C752B" w:rsidRPr="005C752B" w:rsidRDefault="005C752B" w:rsidP="005C752B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center"/>
        <w:rPr>
          <w:rFonts w:ascii="Verdana" w:eastAsia="Times New Roman" w:hAnsi="Verdana" w:cs="Calibri"/>
          <w:lang w:eastAsia="cs-CZ"/>
        </w:rPr>
      </w:pPr>
      <w:r w:rsidRPr="005C752B">
        <w:rPr>
          <w:rFonts w:ascii="Verdana" w:eastAsia="Times New Roman" w:hAnsi="Verdana" w:cs="Calibri"/>
          <w:lang w:eastAsia="cs-CZ"/>
        </w:rPr>
        <w:t>Jaké práce reprezentuje položka č. 10 ZATAŽENÍ KABELU DO CHRÁNIČKY?</w:t>
      </w:r>
    </w:p>
    <w:p w14:paraId="456780AA" w14:textId="77777777" w:rsidR="005C752B" w:rsidRPr="005C752B" w:rsidRDefault="005C752B" w:rsidP="005C752B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center"/>
        <w:rPr>
          <w:rFonts w:ascii="Verdana" w:eastAsia="Times New Roman" w:hAnsi="Verdana" w:cs="Calibri"/>
          <w:lang w:eastAsia="cs-CZ"/>
        </w:rPr>
      </w:pPr>
      <w:r w:rsidRPr="005C752B">
        <w:rPr>
          <w:rFonts w:ascii="Verdana" w:eastAsia="Times New Roman" w:hAnsi="Verdana" w:cs="Calibri"/>
          <w:lang w:eastAsia="cs-CZ"/>
        </w:rPr>
        <w:t>Domnívá se uchazeč správně, že položka č. 11 DEMONTÁŽ KABELOVÉHO VEDENÍ NN znamená přemístění kabelů na provizorní lávku?</w:t>
      </w:r>
    </w:p>
    <w:p w14:paraId="2EBFD95E" w14:textId="77777777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B7D1E00" w14:textId="4E63BE16" w:rsidR="00721318" w:rsidRPr="007A4D51" w:rsidRDefault="00F53D43" w:rsidP="007F2474">
      <w:pPr>
        <w:pStyle w:val="Odstavecseseznamem"/>
        <w:numPr>
          <w:ilvl w:val="1"/>
          <w:numId w:val="8"/>
        </w:numPr>
        <w:spacing w:after="0" w:line="240" w:lineRule="auto"/>
        <w:ind w:left="357" w:hanging="357"/>
        <w:jc w:val="both"/>
        <w:rPr>
          <w:rFonts w:ascii="Verdana" w:eastAsia="Calibri" w:hAnsi="Verdana" w:cs="Times New Roman"/>
          <w:lang w:eastAsia="cs-CZ"/>
        </w:rPr>
      </w:pPr>
      <w:r w:rsidRPr="007A4D51">
        <w:rPr>
          <w:rFonts w:ascii="Verdana" w:eastAsia="Calibri" w:hAnsi="Verdana" w:cs="Times New Roman"/>
          <w:lang w:eastAsia="cs-CZ"/>
        </w:rPr>
        <w:t>V</w:t>
      </w:r>
      <w:r w:rsidR="007F2474" w:rsidRPr="007A4D51">
        <w:rPr>
          <w:rFonts w:ascii="Verdana" w:eastAsia="Calibri" w:hAnsi="Verdana" w:cs="Times New Roman"/>
          <w:lang w:eastAsia="cs-CZ"/>
        </w:rPr>
        <w:t> </w:t>
      </w:r>
      <w:r w:rsidRPr="007A4D51">
        <w:rPr>
          <w:rFonts w:ascii="Verdana" w:eastAsia="Calibri" w:hAnsi="Verdana" w:cs="Times New Roman"/>
          <w:lang w:eastAsia="cs-CZ"/>
        </w:rPr>
        <w:t>třídníku nejsou obsaženy přesně všechny položky. V případě těchto kabelů položka demonstruje komplikovanou manipulaci při ukládání kabelů do žlabů.</w:t>
      </w:r>
      <w:r w:rsidR="007F2474" w:rsidRPr="007A4D51">
        <w:rPr>
          <w:rFonts w:ascii="Verdana" w:eastAsia="Calibri" w:hAnsi="Verdana" w:cs="Times New Roman"/>
          <w:lang w:eastAsia="cs-CZ"/>
        </w:rPr>
        <w:t xml:space="preserve"> </w:t>
      </w:r>
      <w:r w:rsidR="00721318" w:rsidRPr="007A4D51">
        <w:rPr>
          <w:rFonts w:ascii="Verdana" w:eastAsia="Calibri" w:hAnsi="Verdana" w:cs="Times New Roman"/>
          <w:lang w:eastAsia="cs-CZ"/>
        </w:rPr>
        <w:t>Položka byla nahrazena vhodnější položkou.</w:t>
      </w:r>
    </w:p>
    <w:p w14:paraId="6380362B" w14:textId="77777777" w:rsidR="007F2474" w:rsidRPr="007F2474" w:rsidRDefault="007F2474" w:rsidP="007F2474">
      <w:pPr>
        <w:spacing w:after="0" w:line="240" w:lineRule="auto"/>
        <w:jc w:val="both"/>
        <w:rPr>
          <w:rFonts w:ascii="Verdana" w:eastAsia="Calibri" w:hAnsi="Verdana" w:cs="Times New Roman"/>
          <w:color w:val="FF0000"/>
          <w:lang w:eastAsia="cs-CZ"/>
        </w:rPr>
      </w:pPr>
    </w:p>
    <w:p w14:paraId="402DD8BA" w14:textId="7B045A05" w:rsidR="007F2474" w:rsidRDefault="007F2474" w:rsidP="007F2474">
      <w:pPr>
        <w:spacing w:after="0" w:line="240" w:lineRule="auto"/>
        <w:jc w:val="both"/>
        <w:rPr>
          <w:rFonts w:ascii="Verdana" w:eastAsia="Calibri" w:hAnsi="Verdana" w:cs="Times New Roman"/>
          <w:color w:val="FF0000"/>
          <w:lang w:eastAsia="cs-CZ"/>
        </w:rPr>
      </w:pPr>
      <w:r w:rsidRPr="007F2474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70FE7A09" wp14:editId="352B566E">
            <wp:extent cx="5525770" cy="42164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654B9" w14:textId="6D319B70" w:rsidR="007F2474" w:rsidRDefault="007F2474" w:rsidP="007F2474">
      <w:pPr>
        <w:spacing w:after="0" w:line="240" w:lineRule="auto"/>
        <w:jc w:val="both"/>
        <w:rPr>
          <w:rFonts w:ascii="Verdana" w:eastAsia="Calibri" w:hAnsi="Verdana" w:cs="Times New Roman"/>
          <w:color w:val="FF0000"/>
          <w:lang w:eastAsia="cs-CZ"/>
        </w:rPr>
      </w:pPr>
      <w:r w:rsidRPr="007F2474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2325035D" wp14:editId="77DF58EF">
            <wp:extent cx="5525770" cy="508635"/>
            <wp:effectExtent l="0" t="0" r="0" b="571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99872" w14:textId="436A0037" w:rsidR="007F2474" w:rsidRPr="007A4D51" w:rsidRDefault="007F2474" w:rsidP="007F247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5031FE3B" w14:textId="696CFA32" w:rsidR="00F53D43" w:rsidRPr="007A4D51" w:rsidRDefault="002305C2" w:rsidP="007F2474">
      <w:pPr>
        <w:pStyle w:val="Odstavecseseznamem"/>
        <w:numPr>
          <w:ilvl w:val="1"/>
          <w:numId w:val="8"/>
        </w:numPr>
        <w:spacing w:after="0" w:line="240" w:lineRule="auto"/>
        <w:ind w:left="357" w:hanging="357"/>
        <w:jc w:val="both"/>
        <w:rPr>
          <w:rFonts w:ascii="Verdana" w:eastAsia="Calibri" w:hAnsi="Verdana" w:cs="Times New Roman"/>
          <w:lang w:eastAsia="cs-CZ"/>
        </w:rPr>
      </w:pPr>
      <w:r w:rsidRPr="002305C2">
        <w:rPr>
          <w:rFonts w:ascii="Verdana" w:eastAsia="Calibri" w:hAnsi="Verdana" w:cs="Times New Roman"/>
          <w:lang w:eastAsia="cs-CZ"/>
        </w:rPr>
        <w:t>Ano, položka č. 11 DEMONTÁŽ KABELOVÉHO VEDENÍ NN znamená přemístění kabelů na provizorní lávku.</w:t>
      </w:r>
    </w:p>
    <w:p w14:paraId="30FE7E96" w14:textId="77777777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1944F8A0" w14:textId="77777777" w:rsidR="007A4D51" w:rsidRDefault="007A4D51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2E4B0534" w14:textId="28387749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>Dotaz č. 2:</w:t>
      </w:r>
    </w:p>
    <w:p w14:paraId="0F136506" w14:textId="77777777" w:rsidR="005C752B" w:rsidRPr="005C752B" w:rsidRDefault="005C752B" w:rsidP="005C752B">
      <w:pPr>
        <w:spacing w:after="0" w:line="240" w:lineRule="auto"/>
        <w:rPr>
          <w:rFonts w:ascii="Verdana" w:eastAsia="Times New Roman" w:hAnsi="Verdana" w:cs="Calibri"/>
          <w:u w:val="single"/>
          <w:lang w:eastAsia="cs-CZ"/>
        </w:rPr>
      </w:pPr>
      <w:r w:rsidRPr="005C752B">
        <w:rPr>
          <w:rFonts w:ascii="Verdana" w:eastAsia="Times New Roman" w:hAnsi="Verdana" w:cs="Calibri"/>
          <w:u w:val="single"/>
          <w:lang w:eastAsia="cs-CZ"/>
        </w:rPr>
        <w:t>SO 03, 04, 05, 06, 07</w:t>
      </w:r>
    </w:p>
    <w:p w14:paraId="76175571" w14:textId="77777777" w:rsidR="005C752B" w:rsidRPr="005C752B" w:rsidRDefault="005C752B" w:rsidP="005C75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5C752B">
        <w:rPr>
          <w:rFonts w:ascii="Verdana" w:eastAsia="Calibri" w:hAnsi="Verdana" w:cs="Calibri"/>
          <w:lang w:eastAsia="cs-CZ"/>
        </w:rPr>
        <w:t>Ve všech uvedených objektech je položka OSTATNÍ POŽADAVKY - BOD ZÁKLADNÍ VYTYČOVACÍ SÍTĚ. Znamená to zřízení geodetických bodů? Takovýchto bodů by vzniklo celkem 12 ks, není to zbytečné?</w:t>
      </w:r>
    </w:p>
    <w:p w14:paraId="7835CE14" w14:textId="77777777" w:rsidR="005C752B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>Odpověď:</w:t>
      </w:r>
    </w:p>
    <w:p w14:paraId="08DF5495" w14:textId="523E960B" w:rsidR="00F53D43" w:rsidRPr="007A4D51" w:rsidRDefault="00F53D43" w:rsidP="00F53D43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7A4D51">
        <w:rPr>
          <w:rFonts w:ascii="Verdana" w:eastAsia="Calibri" w:hAnsi="Verdana" w:cs="Times New Roman"/>
          <w:lang w:eastAsia="cs-CZ"/>
        </w:rPr>
        <w:t>Jedná se o vytyčení stávající sítě</w:t>
      </w:r>
      <w:r w:rsidR="007F2474" w:rsidRPr="007A4D51">
        <w:rPr>
          <w:rFonts w:ascii="Verdana" w:eastAsia="Calibri" w:hAnsi="Verdana" w:cs="Times New Roman"/>
          <w:lang w:eastAsia="cs-CZ"/>
        </w:rPr>
        <w:t xml:space="preserve"> k</w:t>
      </w:r>
      <w:r w:rsidRPr="007A4D51">
        <w:rPr>
          <w:rFonts w:ascii="Verdana" w:eastAsia="Calibri" w:hAnsi="Verdana" w:cs="Times New Roman"/>
          <w:lang w:eastAsia="cs-CZ"/>
        </w:rPr>
        <w:t>onkrétního vlastníka/správce sítě.</w:t>
      </w:r>
    </w:p>
    <w:p w14:paraId="1A5FCDE6" w14:textId="77777777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686AB2A4" w14:textId="77777777" w:rsidR="005C752B" w:rsidRPr="009C7EAA" w:rsidRDefault="005C752B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60541F5C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>Dotaz č. 3:</w:t>
      </w:r>
    </w:p>
    <w:p w14:paraId="1643E7D6" w14:textId="77777777" w:rsidR="005C752B" w:rsidRPr="005C752B" w:rsidRDefault="005C752B" w:rsidP="005C752B">
      <w:pPr>
        <w:spacing w:after="0" w:line="240" w:lineRule="auto"/>
        <w:rPr>
          <w:rFonts w:ascii="Verdana" w:eastAsia="Times New Roman" w:hAnsi="Verdana" w:cs="Calibri"/>
          <w:u w:val="single"/>
          <w:lang w:eastAsia="cs-CZ"/>
        </w:rPr>
      </w:pPr>
      <w:r w:rsidRPr="005C752B">
        <w:rPr>
          <w:rFonts w:ascii="Verdana" w:eastAsia="Times New Roman" w:hAnsi="Verdana" w:cs="Calibri"/>
          <w:u w:val="single"/>
          <w:lang w:eastAsia="cs-CZ"/>
        </w:rPr>
        <w:t>SO 03, 04, 05, 06, 07</w:t>
      </w:r>
    </w:p>
    <w:p w14:paraId="4621C74C" w14:textId="77777777" w:rsidR="005C752B" w:rsidRPr="005C752B" w:rsidRDefault="005C752B" w:rsidP="005C75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5C752B">
        <w:rPr>
          <w:rFonts w:ascii="Verdana" w:eastAsia="Calibri" w:hAnsi="Verdana" w:cs="Calibri"/>
          <w:lang w:eastAsia="cs-CZ"/>
        </w:rPr>
        <w:t>V soupisech výše uvedených objektů chybí popisy položek. Ostatní objekty popisy většinou obsahují. Žádáme o prověření, zda omylem nedošlo k distribuci SP bez popisů.</w:t>
      </w:r>
    </w:p>
    <w:p w14:paraId="18E77E30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4076936" w14:textId="4C2AEDF0" w:rsidR="00D94C32" w:rsidRPr="007A4D51" w:rsidRDefault="00D94C32" w:rsidP="005C752B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7A4D51">
        <w:rPr>
          <w:rFonts w:ascii="Verdana" w:eastAsia="Calibri" w:hAnsi="Verdana" w:cs="Times New Roman"/>
          <w:lang w:eastAsia="cs-CZ"/>
        </w:rPr>
        <w:t>Popis položky slouží pouze k upřesnění obsahu položky. K omylu nedošlo.</w:t>
      </w:r>
    </w:p>
    <w:p w14:paraId="5C79EB25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4C3ED211" w14:textId="460EF8AA" w:rsidR="007F2474" w:rsidRDefault="007F2474">
      <w:pPr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br w:type="page"/>
      </w:r>
    </w:p>
    <w:p w14:paraId="210DB809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lastRenderedPageBreak/>
        <w:t>Dotaz č. 4:</w:t>
      </w:r>
    </w:p>
    <w:p w14:paraId="2659ED4A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Calibri"/>
        </w:rPr>
      </w:pPr>
      <w:r w:rsidRPr="009C7EAA">
        <w:rPr>
          <w:rFonts w:ascii="Verdana" w:eastAsia="Calibri" w:hAnsi="Verdana" w:cs="Calibri"/>
          <w:u w:val="single"/>
        </w:rPr>
        <w:t>SO 02</w:t>
      </w:r>
      <w:r w:rsidRPr="009C7EAA">
        <w:rPr>
          <w:rFonts w:ascii="Verdana" w:eastAsia="Calibri" w:hAnsi="Verdana" w:cs="Calibri"/>
        </w:rPr>
        <w:t xml:space="preserve"> </w:t>
      </w:r>
    </w:p>
    <w:p w14:paraId="62F0F650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Calibri"/>
        </w:rPr>
      </w:pPr>
      <w:r w:rsidRPr="009C7EAA">
        <w:rPr>
          <w:rFonts w:ascii="Verdana" w:eastAsia="Calibri" w:hAnsi="Verdana" w:cs="Calibri"/>
        </w:rPr>
        <w:t>Pol. Č. 12 Odstranění křovin; obdobně položky v SO 03 č. 15  a SO 06 č. 17:</w:t>
      </w:r>
    </w:p>
    <w:p w14:paraId="51265160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Calibri"/>
        </w:rPr>
      </w:pPr>
      <w:r w:rsidRPr="009C7EAA">
        <w:rPr>
          <w:rFonts w:ascii="Verdana" w:eastAsia="Calibri" w:hAnsi="Verdana" w:cs="Calibri"/>
        </w:rPr>
        <w:t xml:space="preserve">Vzhledem k navrhovaným výlukám a vzhledem k načasování výběru zhotovitele a předpokládanému termínu uzavření smlouvy a předání a převzetí staveniště je riziko, že </w:t>
      </w:r>
      <w:proofErr w:type="spellStart"/>
      <w:r w:rsidRPr="009C7EAA">
        <w:rPr>
          <w:rFonts w:ascii="Verdana" w:eastAsia="Calibri" w:hAnsi="Verdana" w:cs="Calibri"/>
        </w:rPr>
        <w:t>smýcení</w:t>
      </w:r>
      <w:proofErr w:type="spellEnd"/>
      <w:r w:rsidRPr="009C7EAA">
        <w:rPr>
          <w:rFonts w:ascii="Verdana" w:eastAsia="Calibri" w:hAnsi="Verdana" w:cs="Calibri"/>
        </w:rPr>
        <w:t xml:space="preserve"> křovin (resp. zmlazujících se dřevin) připadne do období mimo období vegetačního klidu. Je možné kácení i během vegetační sezony? V případě, že ne, provede zadavatel tyto práce vlastními kapacitami před vegetační sezonou?</w:t>
      </w:r>
    </w:p>
    <w:p w14:paraId="460CA272" w14:textId="77777777" w:rsidR="005C752B" w:rsidRPr="009C7EAA" w:rsidRDefault="005C752B" w:rsidP="005C752B">
      <w:pPr>
        <w:spacing w:after="0" w:line="240" w:lineRule="auto"/>
        <w:rPr>
          <w:rFonts w:ascii="Verdana" w:eastAsia="Calibri" w:hAnsi="Verdana" w:cs="Times New Roman"/>
          <w:b/>
          <w:color w:val="FF0000"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6CC9FD8" w14:textId="1247C220" w:rsidR="00837A3D" w:rsidRPr="007A4D51" w:rsidRDefault="00837A3D" w:rsidP="007F247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proofErr w:type="spellStart"/>
      <w:r w:rsidRPr="007A4D51">
        <w:rPr>
          <w:rFonts w:ascii="Verdana" w:eastAsia="Calibri" w:hAnsi="Verdana" w:cs="Times New Roman"/>
          <w:lang w:eastAsia="cs-CZ"/>
        </w:rPr>
        <w:t>Smýcení</w:t>
      </w:r>
      <w:proofErr w:type="spellEnd"/>
      <w:r w:rsidRPr="007A4D51">
        <w:rPr>
          <w:rFonts w:ascii="Verdana" w:eastAsia="Calibri" w:hAnsi="Verdana" w:cs="Times New Roman"/>
          <w:lang w:eastAsia="cs-CZ"/>
        </w:rPr>
        <w:t xml:space="preserve"> křovin zajistí v předstihu investor, položky č. 2 a 12 v SO02, pol. č. 15 v SO03 a pol. </w:t>
      </w:r>
      <w:r w:rsidR="005C49A1">
        <w:rPr>
          <w:rFonts w:ascii="Verdana" w:eastAsia="Calibri" w:hAnsi="Verdana" w:cs="Times New Roman"/>
          <w:lang w:eastAsia="cs-CZ"/>
        </w:rPr>
        <w:br/>
      </w:r>
      <w:bookmarkStart w:id="1" w:name="_GoBack"/>
      <w:bookmarkEnd w:id="1"/>
      <w:r w:rsidRPr="007A4D51">
        <w:rPr>
          <w:rFonts w:ascii="Verdana" w:eastAsia="Calibri" w:hAnsi="Verdana" w:cs="Times New Roman"/>
          <w:lang w:eastAsia="cs-CZ"/>
        </w:rPr>
        <w:t xml:space="preserve">č. 17 v SO06 nenaceňujte. </w:t>
      </w:r>
    </w:p>
    <w:p w14:paraId="67D000A1" w14:textId="77777777" w:rsidR="007A4D51" w:rsidRDefault="007A4D51" w:rsidP="007F2474">
      <w:pPr>
        <w:spacing w:after="0" w:line="240" w:lineRule="auto"/>
        <w:jc w:val="both"/>
        <w:rPr>
          <w:rFonts w:ascii="Verdana" w:eastAsia="Calibri" w:hAnsi="Verdana" w:cs="Times New Roman"/>
          <w:color w:val="FF0000"/>
          <w:lang w:eastAsia="cs-CZ"/>
        </w:rPr>
      </w:pPr>
    </w:p>
    <w:p w14:paraId="0277556A" w14:textId="77777777" w:rsidR="005266A0" w:rsidRDefault="005266A0" w:rsidP="007F2474">
      <w:pPr>
        <w:spacing w:after="0" w:line="240" w:lineRule="auto"/>
        <w:jc w:val="both"/>
        <w:rPr>
          <w:rFonts w:ascii="Verdana" w:eastAsia="Calibri" w:hAnsi="Verdana" w:cs="Times New Roman"/>
          <w:color w:val="FF0000"/>
          <w:lang w:eastAsia="cs-CZ"/>
        </w:rPr>
      </w:pPr>
    </w:p>
    <w:p w14:paraId="2B305FA0" w14:textId="1E7C2675" w:rsidR="00B941A1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  <w:r w:rsidRPr="00837A3D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3A63238E" wp14:editId="3365EF85">
            <wp:extent cx="5525770" cy="1905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C1E5D" w14:textId="77777777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</w:p>
    <w:p w14:paraId="3D306CDB" w14:textId="668590AD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  <w:r w:rsidRPr="00837A3D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4B175723" wp14:editId="143E0F63">
            <wp:extent cx="5525770" cy="1005840"/>
            <wp:effectExtent l="0" t="0" r="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3436" w14:textId="77777777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</w:p>
    <w:p w14:paraId="71106EEB" w14:textId="12132EC4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  <w:r w:rsidRPr="00837A3D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70F4F5A5" wp14:editId="3D201004">
            <wp:extent cx="5525770" cy="527685"/>
            <wp:effectExtent l="0" t="0" r="0" b="571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2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5C95B" w14:textId="643A6BB8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</w:p>
    <w:p w14:paraId="30434C82" w14:textId="60CCC815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  <w:r w:rsidRPr="00837A3D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3920FA5B" wp14:editId="5BAEED27">
            <wp:extent cx="5525770" cy="52197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4C272" w14:textId="77777777" w:rsidR="00837A3D" w:rsidRDefault="00837A3D" w:rsidP="005C752B">
      <w:pPr>
        <w:spacing w:after="0" w:line="240" w:lineRule="auto"/>
        <w:rPr>
          <w:rFonts w:ascii="Verdana" w:eastAsia="Calibri" w:hAnsi="Verdana" w:cs="Times New Roman"/>
          <w:color w:val="FF0000"/>
          <w:lang w:eastAsia="cs-CZ"/>
        </w:rPr>
      </w:pPr>
    </w:p>
    <w:p w14:paraId="4EEE2081" w14:textId="77777777" w:rsidR="00CB7B5A" w:rsidRPr="005C752B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AE90CE1" w14:textId="1DE70ECA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2F0DCF" w14:textId="77777777" w:rsidR="007A4D51" w:rsidRDefault="007A4D51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9FD621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0967007" w14:textId="77777777" w:rsidR="00CB7B5A" w:rsidRPr="007A4D5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4EB8685" w14:textId="7777777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BC2EA6" w14:textId="7777777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547E08" w14:textId="15D5662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4D51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7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273C94F" w14:textId="30E0CC0B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008000" w14:textId="59557890" w:rsid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EFF1E21" w14:textId="52226FF4" w:rsid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E2DD0D1" w14:textId="30E109E8" w:rsid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45D69B" w14:textId="0320C425" w:rsid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B116907" w14:textId="77777777" w:rsidR="007A4D51" w:rsidRP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EFE96DA" w14:textId="77777777" w:rsidR="00CB7B5A" w:rsidRPr="007A4D51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4D51">
        <w:rPr>
          <w:rFonts w:eastAsia="Calibri" w:cs="Times New Roman"/>
          <w:b/>
          <w:bCs/>
          <w:lang w:eastAsia="cs-CZ"/>
        </w:rPr>
        <w:t xml:space="preserve">Příloha: </w:t>
      </w:r>
      <w:r w:rsidRPr="007A4D5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A4D51">
        <w:rPr>
          <w:rFonts w:eastAsia="Calibri" w:cs="Times New Roman"/>
          <w:bCs/>
          <w:lang w:eastAsia="cs-CZ"/>
        </w:rPr>
        <w:instrText xml:space="preserve"> FORMTEXT </w:instrText>
      </w:r>
      <w:r w:rsidRPr="007A4D51">
        <w:rPr>
          <w:rFonts w:eastAsia="Calibri" w:cs="Times New Roman"/>
          <w:bCs/>
          <w:lang w:eastAsia="cs-CZ"/>
        </w:rPr>
      </w:r>
      <w:r w:rsidRPr="007A4D51">
        <w:rPr>
          <w:rFonts w:eastAsia="Calibri" w:cs="Times New Roman"/>
          <w:bCs/>
          <w:lang w:eastAsia="cs-CZ"/>
        </w:rPr>
        <w:fldChar w:fldCharType="separate"/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fldChar w:fldCharType="end"/>
      </w:r>
    </w:p>
    <w:p w14:paraId="5D5949F3" w14:textId="77777777" w:rsidR="00B33E34" w:rsidRPr="007A4D51" w:rsidRDefault="005C752B" w:rsidP="00B33E34">
      <w:pPr>
        <w:spacing w:after="0"/>
        <w:rPr>
          <w:rFonts w:eastAsia="Times New Roman" w:cs="Times New Roman"/>
          <w:lang w:eastAsia="cs-CZ"/>
        </w:rPr>
      </w:pPr>
      <w:r w:rsidRPr="007A4D51">
        <w:rPr>
          <w:rFonts w:eastAsia="Times New Roman" w:cs="Times New Roman"/>
          <w:lang w:eastAsia="cs-CZ"/>
        </w:rPr>
        <w:t>SO 0</w:t>
      </w:r>
      <w:r w:rsidR="00193D34" w:rsidRPr="007A4D51">
        <w:rPr>
          <w:rFonts w:eastAsia="Times New Roman" w:cs="Times New Roman"/>
          <w:lang w:eastAsia="cs-CZ"/>
        </w:rPr>
        <w:t>2</w:t>
      </w:r>
      <w:r w:rsidR="00B33E34" w:rsidRPr="007A4D51">
        <w:rPr>
          <w:rFonts w:eastAsia="Times New Roman" w:cs="Times New Roman"/>
          <w:lang w:eastAsia="cs-CZ"/>
        </w:rPr>
        <w:t xml:space="preserve"> - Kolejový svršek a spodek – oprava č.1</w:t>
      </w:r>
    </w:p>
    <w:p w14:paraId="562B961C" w14:textId="1D17E5AE" w:rsidR="009C7EAA" w:rsidRPr="007A4D51" w:rsidRDefault="009C7EAA" w:rsidP="00B33E34">
      <w:pPr>
        <w:spacing w:after="0"/>
        <w:rPr>
          <w:rFonts w:eastAsia="Times New Roman" w:cs="Times New Roman"/>
          <w:lang w:eastAsia="cs-CZ"/>
        </w:rPr>
      </w:pPr>
      <w:r w:rsidRPr="007A4D51">
        <w:rPr>
          <w:rFonts w:eastAsia="Times New Roman" w:cs="Times New Roman"/>
          <w:lang w:eastAsia="cs-CZ"/>
        </w:rPr>
        <w:t>SO 0</w:t>
      </w:r>
      <w:r w:rsidR="00193D34" w:rsidRPr="007A4D51">
        <w:rPr>
          <w:rFonts w:eastAsia="Times New Roman" w:cs="Times New Roman"/>
          <w:lang w:eastAsia="cs-CZ"/>
        </w:rPr>
        <w:t>3</w:t>
      </w:r>
      <w:r w:rsidR="00B33E34" w:rsidRPr="007A4D51">
        <w:rPr>
          <w:rFonts w:eastAsia="Times New Roman" w:cs="Times New Roman"/>
          <w:lang w:eastAsia="cs-CZ"/>
        </w:rPr>
        <w:t xml:space="preserve"> - </w:t>
      </w:r>
      <w:r w:rsidR="00DA19D3" w:rsidRPr="007A4D51">
        <w:rPr>
          <w:rFonts w:eastAsia="Times New Roman" w:cs="Times New Roman"/>
          <w:lang w:eastAsia="cs-CZ"/>
        </w:rPr>
        <w:t>Ochrana drážních zabezpečovacích sítí</w:t>
      </w:r>
      <w:r w:rsidR="00B33E34" w:rsidRPr="007A4D51">
        <w:rPr>
          <w:rFonts w:eastAsia="Times New Roman" w:cs="Times New Roman"/>
          <w:lang w:eastAsia="cs-CZ"/>
        </w:rPr>
        <w:t xml:space="preserve"> – oprava č. 1</w:t>
      </w:r>
    </w:p>
    <w:p w14:paraId="3AB22798" w14:textId="0E0F67F1" w:rsidR="005C752B" w:rsidRPr="007A4D51" w:rsidRDefault="00193D34" w:rsidP="009C7EAA">
      <w:pPr>
        <w:spacing w:after="0" w:line="240" w:lineRule="auto"/>
        <w:ind w:left="360" w:hanging="360"/>
        <w:rPr>
          <w:rFonts w:eastAsia="Times New Roman" w:cs="Times New Roman"/>
          <w:lang w:eastAsia="cs-CZ"/>
        </w:rPr>
      </w:pPr>
      <w:r w:rsidRPr="007A4D51">
        <w:rPr>
          <w:rFonts w:eastAsia="Times New Roman" w:cs="Times New Roman"/>
          <w:lang w:eastAsia="cs-CZ"/>
        </w:rPr>
        <w:t>SO 06</w:t>
      </w:r>
      <w:r w:rsidR="005C752B" w:rsidRPr="007A4D51">
        <w:rPr>
          <w:rFonts w:eastAsia="Times New Roman" w:cs="Times New Roman"/>
          <w:lang w:eastAsia="cs-CZ"/>
        </w:rPr>
        <w:t xml:space="preserve"> </w:t>
      </w:r>
      <w:r w:rsidR="004F41D1" w:rsidRPr="007A4D51">
        <w:rPr>
          <w:rFonts w:eastAsia="Times New Roman" w:cs="Times New Roman"/>
          <w:lang w:eastAsia="cs-CZ"/>
        </w:rPr>
        <w:t xml:space="preserve">- </w:t>
      </w:r>
      <w:r w:rsidR="00DA19D3" w:rsidRPr="007A4D51">
        <w:rPr>
          <w:rFonts w:eastAsia="Times New Roman" w:cs="Times New Roman"/>
          <w:lang w:eastAsia="cs-CZ"/>
        </w:rPr>
        <w:t>Ochrana veřejného osvětlení a rozhlasu</w:t>
      </w:r>
      <w:r w:rsidR="004F41D1" w:rsidRPr="007A4D51">
        <w:rPr>
          <w:rFonts w:eastAsia="Times New Roman" w:cs="Times New Roman"/>
          <w:lang w:eastAsia="cs-CZ"/>
        </w:rPr>
        <w:t xml:space="preserve"> – oprava č. 1</w:t>
      </w:r>
    </w:p>
    <w:p w14:paraId="5FA5CFE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24C68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E0F013" w14:textId="18854BB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A4D51">
        <w:rPr>
          <w:rFonts w:eastAsia="Calibri" w:cs="Times New Roman"/>
          <w:lang w:eastAsia="cs-CZ"/>
        </w:rPr>
        <w:t>16. 3. 2023</w:t>
      </w:r>
    </w:p>
    <w:p w14:paraId="029CF86D" w14:textId="00DE053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7ABB43" w14:textId="4AF747FA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912029" w14:textId="5254CBED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2016DF" w14:textId="77777777" w:rsidR="007A4D51" w:rsidRPr="00CB7B5A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66EA3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34D7C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46371F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5BD6D9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F21FEB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35898D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EEA9C40" w14:textId="77777777" w:rsidR="00CC1E2B" w:rsidRDefault="00CC1E2B" w:rsidP="00CB7B5A"/>
    <w:sectPr w:rsidR="00CC1E2B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B630D" w14:textId="77777777" w:rsidR="0033384A" w:rsidRDefault="0033384A" w:rsidP="00962258">
      <w:pPr>
        <w:spacing w:after="0" w:line="240" w:lineRule="auto"/>
      </w:pPr>
      <w:r>
        <w:separator/>
      </w:r>
    </w:p>
  </w:endnote>
  <w:endnote w:type="continuationSeparator" w:id="0">
    <w:p w14:paraId="351AD232" w14:textId="77777777" w:rsidR="0033384A" w:rsidRDefault="003338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2579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9F9CFB" w14:textId="1A1108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49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49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564E2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02246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3C9B7B" w14:textId="77777777" w:rsidR="00F1715C" w:rsidRDefault="00F1715C" w:rsidP="00D831A3">
          <w:pPr>
            <w:pStyle w:val="Zpat"/>
          </w:pPr>
        </w:p>
      </w:tc>
    </w:tr>
  </w:tbl>
  <w:p w14:paraId="39AF355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899127" wp14:editId="02925A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9BDF5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3A1696B" wp14:editId="2255FA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3AD6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E38C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FC6190" w14:textId="5C1B6F5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49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49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37AFB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85D20F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C5F4D3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04E27B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1570C0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375FD6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87387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E8E74E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A28119F" w14:textId="77777777" w:rsidR="00490C88" w:rsidRDefault="00490C88" w:rsidP="00331004">
          <w:pPr>
            <w:pStyle w:val="Zpat"/>
          </w:pPr>
        </w:p>
      </w:tc>
    </w:tr>
  </w:tbl>
  <w:p w14:paraId="5352B8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3FB278" wp14:editId="25AE6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B37D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2E471B" wp14:editId="406AAE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D80657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71A5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4020F" w14:textId="77777777" w:rsidR="0033384A" w:rsidRDefault="0033384A" w:rsidP="00962258">
      <w:pPr>
        <w:spacing w:after="0" w:line="240" w:lineRule="auto"/>
      </w:pPr>
      <w:r>
        <w:separator/>
      </w:r>
    </w:p>
  </w:footnote>
  <w:footnote w:type="continuationSeparator" w:id="0">
    <w:p w14:paraId="1E8EBE1D" w14:textId="77777777" w:rsidR="0033384A" w:rsidRDefault="003338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AB487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1877F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BFCE3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6313A" w14:textId="77777777" w:rsidR="00F1715C" w:rsidRPr="00D6163D" w:rsidRDefault="00F1715C" w:rsidP="00D6163D">
          <w:pPr>
            <w:pStyle w:val="Druhdokumentu"/>
          </w:pPr>
        </w:p>
      </w:tc>
    </w:tr>
  </w:tbl>
  <w:p w14:paraId="330831F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1A6D61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5EFB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76D5112" wp14:editId="17CBFCC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9BAC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EE93BF" w14:textId="77777777" w:rsidR="00F3199A" w:rsidRPr="00D6163D" w:rsidRDefault="00F3199A" w:rsidP="00FC6389">
          <w:pPr>
            <w:pStyle w:val="Druhdokumentu"/>
          </w:pPr>
        </w:p>
      </w:tc>
    </w:tr>
    <w:tr w:rsidR="00F3199A" w14:paraId="1337215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870D43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7AC2A18" wp14:editId="72D7941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99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2CA15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505BA3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359FB9E" wp14:editId="3E16C99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0F2B7E4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7C522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6C0255"/>
    <w:multiLevelType w:val="multilevel"/>
    <w:tmpl w:val="5808AE88"/>
    <w:styleLink w:val="Aktulnsezna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D073C0"/>
    <w:multiLevelType w:val="multilevel"/>
    <w:tmpl w:val="5808A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70C262F"/>
    <w:multiLevelType w:val="hybridMultilevel"/>
    <w:tmpl w:val="2AAEB9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003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93D34"/>
    <w:rsid w:val="001B69C2"/>
    <w:rsid w:val="001C4DA0"/>
    <w:rsid w:val="00207DF5"/>
    <w:rsid w:val="002305C2"/>
    <w:rsid w:val="00267369"/>
    <w:rsid w:val="0026785D"/>
    <w:rsid w:val="002B0710"/>
    <w:rsid w:val="002C31BF"/>
    <w:rsid w:val="002E0CD7"/>
    <w:rsid w:val="002F026B"/>
    <w:rsid w:val="0033384A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1D1"/>
    <w:rsid w:val="004F4B9B"/>
    <w:rsid w:val="00501654"/>
    <w:rsid w:val="00511AB9"/>
    <w:rsid w:val="00523EA7"/>
    <w:rsid w:val="005266A0"/>
    <w:rsid w:val="00533403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69DF"/>
    <w:rsid w:val="005C49A1"/>
    <w:rsid w:val="005C752B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131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4D51"/>
    <w:rsid w:val="007B570C"/>
    <w:rsid w:val="007D330E"/>
    <w:rsid w:val="007E4A6E"/>
    <w:rsid w:val="007F2474"/>
    <w:rsid w:val="007F56A7"/>
    <w:rsid w:val="00806AFF"/>
    <w:rsid w:val="00807DD0"/>
    <w:rsid w:val="00813F11"/>
    <w:rsid w:val="00837A3D"/>
    <w:rsid w:val="008643D5"/>
    <w:rsid w:val="00867464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18F2"/>
    <w:rsid w:val="00992D9C"/>
    <w:rsid w:val="00996CB8"/>
    <w:rsid w:val="009A7568"/>
    <w:rsid w:val="009B24D8"/>
    <w:rsid w:val="009B2E97"/>
    <w:rsid w:val="009B72CC"/>
    <w:rsid w:val="009C7EAA"/>
    <w:rsid w:val="009E07F4"/>
    <w:rsid w:val="009F392E"/>
    <w:rsid w:val="00A34579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3E34"/>
    <w:rsid w:val="00B3491A"/>
    <w:rsid w:val="00B45E9E"/>
    <w:rsid w:val="00B55F9C"/>
    <w:rsid w:val="00B75EE1"/>
    <w:rsid w:val="00B77481"/>
    <w:rsid w:val="00B8518B"/>
    <w:rsid w:val="00B941A1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108A"/>
    <w:rsid w:val="00D831A3"/>
    <w:rsid w:val="00D902AD"/>
    <w:rsid w:val="00D94C32"/>
    <w:rsid w:val="00DA19D3"/>
    <w:rsid w:val="00DA6FFE"/>
    <w:rsid w:val="00DC3110"/>
    <w:rsid w:val="00DD46F3"/>
    <w:rsid w:val="00DD58A6"/>
    <w:rsid w:val="00DD7517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3D43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C9B31"/>
  <w14:defaultImageDpi w14:val="32767"/>
  <w15:docId w15:val="{F06B09FE-91C9-48BC-9B0C-37499A57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752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numbering" w:customStyle="1" w:styleId="Aktulnseznam1">
    <w:name w:val="Aktuální seznam1"/>
    <w:uiPriority w:val="99"/>
    <w:rsid w:val="00F53D43"/>
    <w:pPr>
      <w:numPr>
        <w:numId w:val="9"/>
      </w:numPr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24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247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810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F817D6-7B3F-41A0-8D07-5D4AFB1A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3</Pages>
  <Words>427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2019-02-22T13:28:00Z</cp:lastPrinted>
  <dcterms:created xsi:type="dcterms:W3CDTF">2023-03-15T10:04:00Z</dcterms:created>
  <dcterms:modified xsi:type="dcterms:W3CDTF">2023-03-15T13:03:00Z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